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F7" w:rsidRDefault="00165BF7" w:rsidP="00165B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65BF7" w:rsidRDefault="00165BF7" w:rsidP="00165B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65BF7" w:rsidRPr="00457D3F" w:rsidRDefault="00165BF7" w:rsidP="0016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57D3F">
        <w:rPr>
          <w:rFonts w:ascii="Times New Roman" w:hAnsi="Times New Roman" w:cs="Times New Roman"/>
          <w:b/>
          <w:bCs/>
          <w:color w:val="000000"/>
        </w:rPr>
        <w:t>OŚWIADCZENIE UCZESTNIKA PROJEKTU</w:t>
      </w:r>
    </w:p>
    <w:p w:rsidR="00165BF7" w:rsidRPr="00457D3F" w:rsidRDefault="00165BF7" w:rsidP="0016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5BF7" w:rsidRPr="00457D3F" w:rsidRDefault="00165BF7" w:rsidP="0016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7D3F">
        <w:rPr>
          <w:rFonts w:ascii="Times New Roman" w:hAnsi="Times New Roman" w:cs="Times New Roman"/>
          <w:color w:val="000000"/>
        </w:rPr>
        <w:t>(obowiązek informacyjny realizowany w związku z art. 13 i art. 14 Rozporządzenia Parlamentu</w:t>
      </w:r>
    </w:p>
    <w:p w:rsidR="00165BF7" w:rsidRPr="00457D3F" w:rsidRDefault="00165BF7" w:rsidP="0016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7D3F">
        <w:rPr>
          <w:rFonts w:ascii="Times New Roman" w:hAnsi="Times New Roman" w:cs="Times New Roman"/>
          <w:color w:val="000000"/>
        </w:rPr>
        <w:t>Europejskiego i Rady (UE) 2016/679)</w:t>
      </w:r>
    </w:p>
    <w:p w:rsidR="00165BF7" w:rsidRDefault="00165BF7" w:rsidP="001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5BF7" w:rsidRPr="00457D3F" w:rsidRDefault="00165BF7" w:rsidP="001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7D3F">
        <w:rPr>
          <w:rFonts w:ascii="Times New Roman" w:hAnsi="Times New Roman" w:cs="Times New Roman"/>
          <w:color w:val="000000"/>
        </w:rPr>
        <w:t>W związku z przystąpieniem do projektu pn. „Kompetencje zamawiane - Pielęgniarstwo od kształcenia do zatrudnienia” przyjmuję do wiadomo</w:t>
      </w:r>
      <w:bookmarkStart w:id="0" w:name="_GoBack"/>
      <w:bookmarkEnd w:id="0"/>
      <w:r w:rsidRPr="00457D3F">
        <w:rPr>
          <w:rFonts w:ascii="Times New Roman" w:hAnsi="Times New Roman" w:cs="Times New Roman"/>
          <w:color w:val="000000"/>
        </w:rPr>
        <w:t>ści, iż:</w:t>
      </w:r>
    </w:p>
    <w:p w:rsidR="00165BF7" w:rsidRPr="00457D3F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7D3F">
        <w:rPr>
          <w:rFonts w:ascii="Times New Roman" w:hAnsi="Times New Roman" w:cs="Times New Roman"/>
          <w:color w:val="000000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165BF7" w:rsidRPr="00457D3F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7D3F">
        <w:rPr>
          <w:rFonts w:ascii="Times New Roman" w:hAnsi="Times New Roman" w:cs="Times New Roman"/>
          <w:color w:val="00000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</w:t>
      </w:r>
    </w:p>
    <w:p w:rsidR="00165BF7" w:rsidRPr="001704A1" w:rsidRDefault="00165BF7" w:rsidP="00165B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>w odniesieniu do zbioru „Program Operacyjny Wiedza Edukacja Rozwój”:</w:t>
      </w:r>
    </w:p>
    <w:p w:rsidR="00165BF7" w:rsidRPr="001704A1" w:rsidRDefault="00165BF7" w:rsidP="00165B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1704A1">
        <w:rPr>
          <w:rFonts w:ascii="Times New Roman" w:hAnsi="Times New Roman" w:cs="Times New Roman"/>
          <w:color w:val="000000"/>
        </w:rPr>
        <w:t>późn</w:t>
      </w:r>
      <w:proofErr w:type="spellEnd"/>
      <w:r w:rsidRPr="001704A1">
        <w:rPr>
          <w:rFonts w:ascii="Times New Roman" w:hAnsi="Times New Roman" w:cs="Times New Roman"/>
          <w:color w:val="000000"/>
        </w:rPr>
        <w:t>. zm.),</w:t>
      </w:r>
    </w:p>
    <w:p w:rsidR="00165BF7" w:rsidRPr="001704A1" w:rsidRDefault="00165BF7" w:rsidP="00165B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1704A1">
        <w:rPr>
          <w:rFonts w:ascii="Times New Roman" w:hAnsi="Times New Roman" w:cs="Times New Roman"/>
          <w:color w:val="000000"/>
        </w:rPr>
        <w:t>późn</w:t>
      </w:r>
      <w:proofErr w:type="spellEnd"/>
      <w:r w:rsidRPr="001704A1">
        <w:rPr>
          <w:rFonts w:ascii="Times New Roman" w:hAnsi="Times New Roman" w:cs="Times New Roman"/>
          <w:color w:val="000000"/>
        </w:rPr>
        <w:t>. zm.),</w:t>
      </w:r>
    </w:p>
    <w:p w:rsidR="00165BF7" w:rsidRPr="001704A1" w:rsidRDefault="00165BF7" w:rsidP="00165B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1704A1">
        <w:rPr>
          <w:rFonts w:ascii="Times New Roman" w:hAnsi="Times New Roman" w:cs="Times New Roman"/>
          <w:color w:val="000000"/>
        </w:rPr>
        <w:t>późn</w:t>
      </w:r>
      <w:proofErr w:type="spellEnd"/>
      <w:r w:rsidRPr="001704A1">
        <w:rPr>
          <w:rFonts w:ascii="Times New Roman" w:hAnsi="Times New Roman" w:cs="Times New Roman"/>
          <w:color w:val="000000"/>
        </w:rPr>
        <w:t>. zm.);</w:t>
      </w:r>
    </w:p>
    <w:p w:rsidR="00165BF7" w:rsidRPr="001704A1" w:rsidRDefault="00165BF7" w:rsidP="00165B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>w odniesieniu do zbioru „Centralny system teleinformatyczny wspierający realizację programów operacyjnych”:</w:t>
      </w:r>
    </w:p>
    <w:p w:rsidR="00165BF7" w:rsidRPr="001704A1" w:rsidRDefault="00165BF7" w:rsidP="00165B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165BF7" w:rsidRDefault="00165BF7" w:rsidP="00165B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rozporządzenia Parlamentu Europejskiego i Rady (UE) nr 1304/2013 z dnia 17 grudnia 2013 r. w sprawie Europejskiego Funduszu Społecznego i uchylającego rozporządzenie Rady (WE) nr 1081/2006, </w:t>
      </w:r>
    </w:p>
    <w:p w:rsidR="00165BF7" w:rsidRPr="001704A1" w:rsidRDefault="00165BF7" w:rsidP="00165B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1704A1">
        <w:rPr>
          <w:rFonts w:ascii="Times New Roman" w:hAnsi="Times New Roman" w:cs="Times New Roman"/>
          <w:color w:val="000000"/>
        </w:rPr>
        <w:t>późn</w:t>
      </w:r>
      <w:proofErr w:type="spellEnd"/>
      <w:r w:rsidRPr="001704A1">
        <w:rPr>
          <w:rFonts w:ascii="Times New Roman" w:hAnsi="Times New Roman" w:cs="Times New Roman"/>
          <w:color w:val="000000"/>
        </w:rPr>
        <w:t>. zm.),</w:t>
      </w:r>
    </w:p>
    <w:p w:rsidR="00165BF7" w:rsidRPr="001704A1" w:rsidRDefault="00165BF7" w:rsidP="00165B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</w:t>
      </w:r>
      <w:r w:rsidRPr="001704A1">
        <w:rPr>
          <w:rFonts w:ascii="Times New Roman" w:hAnsi="Times New Roman" w:cs="Times New Roman"/>
          <w:color w:val="000000"/>
        </w:rPr>
        <w:lastRenderedPageBreak/>
        <w:t>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 xml:space="preserve">Moje dane osobowe będą przetwarzane wyłącznie w celu realizacji projektu  </w:t>
      </w:r>
      <w:r w:rsidRPr="00714D6E">
        <w:rPr>
          <w:rFonts w:ascii="Times New Roman" w:hAnsi="Times New Roman" w:cs="Times New Roman"/>
        </w:rPr>
        <w:t>nr POWR.05.05.00-00-0008/18</w:t>
      </w:r>
      <w:r w:rsidRPr="00714D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450">
        <w:rPr>
          <w:rFonts w:ascii="Times New Roman" w:hAnsi="Times New Roman" w:cs="Times New Roman"/>
        </w:rPr>
        <w:t>pn</w:t>
      </w:r>
      <w:proofErr w:type="spellEnd"/>
      <w:r w:rsidRPr="00F06450">
        <w:rPr>
          <w:rFonts w:ascii="Times New Roman" w:hAnsi="Times New Roman" w:cs="Times New Roman"/>
        </w:rPr>
        <w:t>: „</w:t>
      </w:r>
      <w:r w:rsidRPr="00714D6E">
        <w:rPr>
          <w:rFonts w:ascii="Times New Roman" w:hAnsi="Times New Roman" w:cs="Times New Roman"/>
        </w:rPr>
        <w:t xml:space="preserve">Opracowanie i wdrożenie Programu Rozwojowego PWSZ im. </w:t>
      </w:r>
      <w:proofErr w:type="spellStart"/>
      <w:r w:rsidRPr="00714D6E">
        <w:rPr>
          <w:rFonts w:ascii="Times New Roman" w:hAnsi="Times New Roman" w:cs="Times New Roman"/>
        </w:rPr>
        <w:t>Witelona</w:t>
      </w:r>
      <w:proofErr w:type="spellEnd"/>
      <w:r w:rsidRPr="00714D6E">
        <w:rPr>
          <w:rFonts w:ascii="Times New Roman" w:hAnsi="Times New Roman" w:cs="Times New Roman"/>
        </w:rPr>
        <w:t xml:space="preserve"> w Legnicy dla kierunku Pielęgniarstwo na studiach I stopnia wraz z Programem Rozwojowym Absolwenta” </w:t>
      </w:r>
      <w:r w:rsidRPr="00714D6E">
        <w:rPr>
          <w:rFonts w:ascii="Times New Roman" w:hAnsi="Times New Roman" w:cs="Times New Roman"/>
        </w:rPr>
        <w:br/>
        <w:t xml:space="preserve">w ramach Programu Operacyjnego Wiedza Edukacja Rozwój 2014-2020 współfinansowanego ze środków Europejskiego funduszu Społecznego, </w:t>
      </w:r>
      <w:r w:rsidRPr="00714D6E">
        <w:rPr>
          <w:rFonts w:ascii="Times New Roman" w:hAnsi="Times New Roman" w:cs="Times New Roman"/>
          <w:color w:val="000000"/>
        </w:rPr>
        <w:t>w szczególności potwierdzenia kwalifikowalności wydatków, udzielenia wsparcia, monitoringu, ewaluacji, kontroli, audytu i sprawozdawczości oraz działań informacyjno-promocyjnych w ramach PO WER.</w:t>
      </w:r>
    </w:p>
    <w:p w:rsidR="00165BF7" w:rsidRPr="008E2680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680">
        <w:rPr>
          <w:rFonts w:ascii="Times New Roman" w:hAnsi="Times New Roman" w:cs="Times New Roman"/>
          <w:color w:val="000000"/>
        </w:rPr>
        <w:t xml:space="preserve">Moje dane osobowe zostały powierzone do przetwarzania Instytucji Pośredniczącej – Skarb Państwa – Minister Zdrowia, ul. Miodowa 15, 00-952 Warszawa, beneficjentowi realizującemu projekt – Państwowa Wyższa Szkoła Zawodowa im. </w:t>
      </w:r>
      <w:proofErr w:type="spellStart"/>
      <w:r w:rsidRPr="008E2680">
        <w:rPr>
          <w:rFonts w:ascii="Times New Roman" w:hAnsi="Times New Roman" w:cs="Times New Roman"/>
          <w:color w:val="000000"/>
        </w:rPr>
        <w:t>Witelona</w:t>
      </w:r>
      <w:proofErr w:type="spellEnd"/>
      <w:r w:rsidRPr="008E2680">
        <w:rPr>
          <w:rFonts w:ascii="Times New Roman" w:hAnsi="Times New Roman" w:cs="Times New Roman"/>
          <w:color w:val="000000"/>
        </w:rPr>
        <w:t xml:space="preserve"> w Legnicy, ul. Sejmowa 5a, 59-220 Legnica oraz podmiotom, które na zlecenie beneficjenta uczestniczą w realizacji projektu - ………………………………………………………………………………</w:t>
      </w:r>
    </w:p>
    <w:p w:rsidR="00165BF7" w:rsidRPr="001704A1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>………………………………………………. (nazwa i adres ww. podmiotów). Moje dane osobowe mogą zostać</w:t>
      </w:r>
      <w:r>
        <w:rPr>
          <w:rFonts w:ascii="Times New Roman" w:hAnsi="Times New Roman" w:cs="Times New Roman"/>
          <w:color w:val="000000"/>
        </w:rPr>
        <w:t xml:space="preserve"> </w:t>
      </w:r>
      <w:r w:rsidRPr="001704A1">
        <w:rPr>
          <w:rFonts w:ascii="Times New Roman" w:hAnsi="Times New Roman" w:cs="Times New Roman"/>
          <w:color w:val="000000"/>
        </w:rPr>
        <w:t>przekazane podmiotom realizującym badania ewaluacyjne na zlecenie Instytucji Zarządzającej,</w:t>
      </w:r>
      <w:r>
        <w:rPr>
          <w:rFonts w:ascii="Times New Roman" w:hAnsi="Times New Roman" w:cs="Times New Roman"/>
          <w:color w:val="000000"/>
        </w:rPr>
        <w:t xml:space="preserve"> </w:t>
      </w:r>
      <w:r w:rsidRPr="001704A1">
        <w:rPr>
          <w:rFonts w:ascii="Times New Roman" w:hAnsi="Times New Roman" w:cs="Times New Roman"/>
          <w:color w:val="000000"/>
        </w:rPr>
        <w:t>Instytucji Pośredniczącej lub beneficjenta. Moje dane osobowe mogą zostać również powierzone</w:t>
      </w:r>
      <w:r>
        <w:rPr>
          <w:rFonts w:ascii="Times New Roman" w:hAnsi="Times New Roman" w:cs="Times New Roman"/>
          <w:color w:val="000000"/>
        </w:rPr>
        <w:t xml:space="preserve"> </w:t>
      </w:r>
      <w:r w:rsidRPr="001704A1">
        <w:rPr>
          <w:rFonts w:ascii="Times New Roman" w:hAnsi="Times New Roman" w:cs="Times New Roman"/>
          <w:color w:val="000000"/>
        </w:rPr>
        <w:t>specjalistycznym firmom, realizującym na zlecenie Instytucji Zarządzającej, Instytucji</w:t>
      </w:r>
      <w:r>
        <w:rPr>
          <w:rFonts w:ascii="Times New Roman" w:hAnsi="Times New Roman" w:cs="Times New Roman"/>
          <w:color w:val="000000"/>
        </w:rPr>
        <w:t xml:space="preserve"> </w:t>
      </w:r>
      <w:r w:rsidRPr="001704A1">
        <w:rPr>
          <w:rFonts w:ascii="Times New Roman" w:hAnsi="Times New Roman" w:cs="Times New Roman"/>
          <w:color w:val="000000"/>
        </w:rPr>
        <w:t>Pośredniczącej oraz beneficjenta kontrole i audyt w ramach PO WER.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Podanie danych jest warunkiem kon</w:t>
      </w:r>
      <w:r>
        <w:rPr>
          <w:rFonts w:ascii="Times New Roman" w:hAnsi="Times New Roman" w:cs="Times New Roman"/>
          <w:color w:val="000000"/>
        </w:rPr>
        <w:t>iecznym otrzymania wsparcia, a</w:t>
      </w:r>
      <w:r w:rsidRPr="00714D6E">
        <w:rPr>
          <w:rFonts w:ascii="Times New Roman" w:hAnsi="Times New Roman" w:cs="Times New Roman"/>
          <w:color w:val="000000"/>
        </w:rPr>
        <w:t xml:space="preserve"> odmowa ich podania jest równoznaczna z brakiem możliwości udzielenia wsparcia w ramach projektu.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W ciągu trzech miesięcy po zakończeniu udziału w projekcie udostępnię dane dotyczące mojego statusu na rynku pracy.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Moje dane osobowe nie będą przekazywane do państwa trzeciego lub organizacji międzynarodowej.</w:t>
      </w:r>
    </w:p>
    <w:p w:rsidR="00165BF7" w:rsidRPr="001704A1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4A1">
        <w:rPr>
          <w:rFonts w:ascii="Times New Roman" w:hAnsi="Times New Roman" w:cs="Times New Roman"/>
          <w:color w:val="000000"/>
        </w:rPr>
        <w:t>Moje dane osobowe nie będą poddawane zautomatyzowanemu podejmowaniu decyzji.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Moje dane osobowe będą przechowywane do czasu rozliczenia Programu Operacyjnego Wiedza Edukacja Rozwój 2014 -2020 oraz zakończenia archiwizowania dokumentacji.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 xml:space="preserve">Mogę skontaktować się z Inspektorem Ochrony Danych wysyłając wiadomość na adres poczty elektronicznej: </w:t>
      </w:r>
      <w:r w:rsidRPr="00714D6E">
        <w:rPr>
          <w:rFonts w:ascii="Times New Roman" w:hAnsi="Times New Roman" w:cs="Times New Roman"/>
          <w:color w:val="0000FF"/>
        </w:rPr>
        <w:t xml:space="preserve">iod@miir.gov.pl </w:t>
      </w:r>
      <w:r w:rsidRPr="00714D6E">
        <w:rPr>
          <w:rFonts w:ascii="Times New Roman" w:hAnsi="Times New Roman" w:cs="Times New Roman"/>
          <w:color w:val="000000"/>
        </w:rPr>
        <w:t>lub adres poczty</w:t>
      </w:r>
      <w:r>
        <w:rPr>
          <w:rFonts w:ascii="Times New Roman" w:hAnsi="Times New Roman" w:cs="Times New Roman"/>
          <w:color w:val="000000"/>
        </w:rPr>
        <w:t xml:space="preserve"> PWSZ im. </w:t>
      </w:r>
      <w:proofErr w:type="spellStart"/>
      <w:r>
        <w:rPr>
          <w:rFonts w:ascii="Times New Roman" w:hAnsi="Times New Roman" w:cs="Times New Roman"/>
          <w:color w:val="000000"/>
        </w:rPr>
        <w:t>Witelona</w:t>
      </w:r>
      <w:proofErr w:type="spellEnd"/>
      <w:r>
        <w:rPr>
          <w:rFonts w:ascii="Times New Roman" w:hAnsi="Times New Roman" w:cs="Times New Roman"/>
          <w:color w:val="000000"/>
        </w:rPr>
        <w:t xml:space="preserve"> w Legnicy: </w:t>
      </w:r>
      <w:r w:rsidRPr="001439EE">
        <w:rPr>
          <w:rFonts w:ascii="Times New Roman" w:hAnsi="Times New Roman" w:cs="Times New Roman"/>
          <w:color w:val="000000"/>
        </w:rPr>
        <w:t xml:space="preserve">IOD@pwsz.legnica.edu.pl. </w:t>
      </w:r>
    </w:p>
    <w:p w:rsidR="00165BF7" w:rsidRPr="00714D6E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Mam prawo do wniesienia skargi do organu nadzorczego, którym jest Prezes Urzędu Ochrony Danych Osobowych.</w:t>
      </w:r>
    </w:p>
    <w:p w:rsidR="00165BF7" w:rsidRDefault="00165BF7" w:rsidP="00165B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4D6E">
        <w:rPr>
          <w:rFonts w:ascii="Times New Roman" w:hAnsi="Times New Roman" w:cs="Times New Roman"/>
          <w:color w:val="000000"/>
        </w:rPr>
        <w:t>Mam prawo dostępu do treści swoich danych i ich sprostowania, usunięcia lub ograniczenia  przetwarzania.</w:t>
      </w:r>
    </w:p>
    <w:p w:rsidR="00165BF7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65BF7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65BF7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65BF7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65BF7" w:rsidRPr="00714D6E" w:rsidRDefault="00165BF7" w:rsidP="00165BF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65BF7" w:rsidRPr="00714D6E" w:rsidRDefault="00165BF7" w:rsidP="001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4D6E">
        <w:rPr>
          <w:rFonts w:ascii="Times New Roman" w:hAnsi="Times New Roman" w:cs="Times New Roman"/>
          <w:color w:val="000000"/>
          <w:sz w:val="20"/>
          <w:szCs w:val="20"/>
        </w:rPr>
        <w:t xml:space="preserve">…..………………………………………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14D6E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714D6E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</w:p>
    <w:p w:rsidR="00165BF7" w:rsidRPr="00714D6E" w:rsidRDefault="00165BF7" w:rsidP="00165BF7">
      <w:pPr>
        <w:jc w:val="both"/>
        <w:rPr>
          <w:rFonts w:ascii="Times New Roman" w:hAnsi="Times New Roman" w:cs="Times New Roman"/>
          <w:sz w:val="20"/>
          <w:szCs w:val="20"/>
        </w:rPr>
      </w:pPr>
      <w:r w:rsidRPr="00714D6E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MIEJSCOWOŚĆ I DATA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714D6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CZYTELNY PODPIS UCZESTNIKA PROJEKTU*</w:t>
      </w:r>
    </w:p>
    <w:p w:rsidR="003E5676" w:rsidRDefault="003E5676"/>
    <w:sectPr w:rsidR="003E5676" w:rsidSect="00457D3F">
      <w:head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3F" w:rsidRDefault="00165B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9C5C9" wp14:editId="2845A6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018530" cy="1016635"/>
          <wp:effectExtent l="0" t="0" r="1270" b="0"/>
          <wp:wrapSquare wrapText="bothSides"/>
          <wp:docPr id="1" name="Obraz 2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6B5"/>
    <w:multiLevelType w:val="hybridMultilevel"/>
    <w:tmpl w:val="EE18D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0C8"/>
    <w:multiLevelType w:val="hybridMultilevel"/>
    <w:tmpl w:val="9856C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47DDA"/>
    <w:multiLevelType w:val="hybridMultilevel"/>
    <w:tmpl w:val="A652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554"/>
    <w:multiLevelType w:val="hybridMultilevel"/>
    <w:tmpl w:val="03F2CD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7"/>
    <w:rsid w:val="00165BF7"/>
    <w:rsid w:val="003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9F73-672B-4325-9EF0-CEF3F6AD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BF7"/>
  </w:style>
  <w:style w:type="paragraph" w:styleId="Akapitzlist">
    <w:name w:val="List Paragraph"/>
    <w:basedOn w:val="Normalny"/>
    <w:uiPriority w:val="34"/>
    <w:qFormat/>
    <w:rsid w:val="0016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Czyszczoń Anna</dc:creator>
  <cp:keywords/>
  <dc:description/>
  <cp:lastModifiedBy>Czyszczoń Anna</cp:lastModifiedBy>
  <cp:revision>1</cp:revision>
  <dcterms:created xsi:type="dcterms:W3CDTF">2023-07-03T10:56:00Z</dcterms:created>
  <dcterms:modified xsi:type="dcterms:W3CDTF">2023-07-03T10:57:00Z</dcterms:modified>
</cp:coreProperties>
</file>